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A4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黑体_GBK" w:hAnsi="方正黑体_GBK" w:eastAsia="方正黑体_GBK" w:cs="方正黑体_GBK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tbl>
      <w:tblPr>
        <w:tblStyle w:val="2"/>
        <w:tblpPr w:leftFromText="180" w:rightFromText="180" w:vertAnchor="text" w:horzAnchor="page" w:tblpX="2931" w:tblpY="1094"/>
        <w:tblOverlap w:val="never"/>
        <w:tblW w:w="101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800"/>
        <w:gridCol w:w="4118"/>
        <w:gridCol w:w="2437"/>
      </w:tblGrid>
      <w:tr w14:paraId="6D407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62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报考职位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90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报考职位代码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B9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招考单位名称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2B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</w:tr>
      <w:tr w14:paraId="08630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67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综合管理职位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49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5306010001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44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中共云南省委金融委员会办公室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5F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311990302608</w:t>
            </w:r>
          </w:p>
        </w:tc>
      </w:tr>
      <w:tr w14:paraId="7F3D0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0A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综合管理职位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43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5306010001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1D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中共云南省委金融委员会办公室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F9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311990301103</w:t>
            </w:r>
          </w:p>
        </w:tc>
      </w:tr>
    </w:tbl>
    <w:p w14:paraId="34C1D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2024年公开遴选公务员体检、考察人选名单</w:t>
      </w:r>
    </w:p>
    <w:p w14:paraId="188648F1">
      <w:bookmarkStart w:id="0" w:name="_GoBack"/>
      <w:bookmarkEnd w:id="0"/>
    </w:p>
    <w:sectPr>
      <w:pgSz w:w="16838" w:h="11906" w:orient="landscape"/>
      <w:pgMar w:top="1474" w:right="1984" w:bottom="1587" w:left="204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hMTdjMGNlMzE3ZTM0OGY5N2E4MzdkOWYyOWNhYjUifQ=="/>
  </w:docVars>
  <w:rsids>
    <w:rsidRoot w:val="00000000"/>
    <w:rsid w:val="4701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2024-09-25T06:58:46Z</dcterms:created>
  <dc:creator>Lenovo</dc:creator>
  <cp:lastModifiedBy>小马鹿</cp:lastModifiedBy>
  <dcterms:modified xsi:type="dcterms:W3CDTF">2024-09-25T06:58:48Z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97B01B3AB2A64A33A963883898047735_12</vt:lpwstr>
  </property>
</Properties>
</file>