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22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黑体_GBK" w:hAnsi="方正黑体_GBK" w:eastAsia="方正黑体_GBK" w:cs="方正黑体_GBK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tbl>
      <w:tblPr>
        <w:tblStyle w:val="3"/>
        <w:tblpPr w:leftFromText="180" w:rightFromText="180" w:vertAnchor="text" w:horzAnchor="page" w:tblpX="1172" w:tblpY="1077"/>
        <w:tblOverlap w:val="never"/>
        <w:tblW w:w="1029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224"/>
        <w:gridCol w:w="2562"/>
        <w:gridCol w:w="1543"/>
        <w:gridCol w:w="1082"/>
        <w:gridCol w:w="1135"/>
        <w:gridCol w:w="1543"/>
      </w:tblGrid>
      <w:tr w14:paraId="01B3A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C1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报考职位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F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报考职位代码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E0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招考单位名称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17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32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D1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E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综合成绩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lang w:eastAsia="zh-CN"/>
              </w:rPr>
              <w:t>笔试成绩</w:t>
            </w:r>
            <w:r>
              <w:rPr>
                <w:rFonts w:hint="eastAsia" w:ascii="汉仪细圆B5" w:eastAsia="汉仪细圆B5" w:cs="汉仪细圆B5"/>
                <w:color w:val="auto"/>
                <w:sz w:val="24"/>
                <w:szCs w:val="24"/>
                <w:lang w:eastAsia="zh-CN"/>
              </w:rPr>
              <w:t>×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lang w:val="en-US" w:eastAsia="zh-CN"/>
              </w:rPr>
              <w:t>50%</w:t>
            </w:r>
            <w:r>
              <w:rPr>
                <w:rFonts w:hint="eastAsia" w:ascii="汉仪细圆B5" w:eastAsia="汉仪细圆B5" w:cs="汉仪细圆B5"/>
                <w:color w:val="auto"/>
                <w:sz w:val="24"/>
                <w:szCs w:val="24"/>
                <w:lang w:val="en-US" w:eastAsia="zh-CN"/>
              </w:rPr>
              <w:t>＋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lang w:val="en-US" w:eastAsia="zh-CN"/>
              </w:rPr>
              <w:t>面试成绩</w:t>
            </w:r>
            <w:r>
              <w:rPr>
                <w:rFonts w:hint="eastAsia" w:ascii="汉仪细圆B5" w:eastAsia="汉仪细圆B5" w:cs="汉仪细圆B5"/>
                <w:color w:val="auto"/>
                <w:sz w:val="24"/>
                <w:szCs w:val="24"/>
                <w:lang w:eastAsia="zh-CN"/>
              </w:rPr>
              <w:t>×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lang w:val="en-US" w:eastAsia="zh-CN"/>
              </w:rPr>
              <w:t>50%）</w:t>
            </w:r>
          </w:p>
        </w:tc>
      </w:tr>
      <w:tr w14:paraId="7DBBD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13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综合管理职位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D8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5306010001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E4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中共云南省委金融委员会办公室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D1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311990302608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93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82.5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73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84.4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DA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83.45</w:t>
            </w:r>
          </w:p>
        </w:tc>
      </w:tr>
      <w:tr w14:paraId="4337A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9A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综合管理职位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67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5306010001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00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中共云南省委金融委员会办公室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01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311990301103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44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75.5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83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85.6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35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80.55</w:t>
            </w:r>
          </w:p>
        </w:tc>
      </w:tr>
      <w:tr w14:paraId="31569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B7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综合管理职位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12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5306010001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7F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中共云南省委金融委员会办公室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2B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311990302214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A3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72.5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4D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79.7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C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76.10</w:t>
            </w:r>
          </w:p>
        </w:tc>
      </w:tr>
    </w:tbl>
    <w:p w14:paraId="50125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2024年公开遴选公务员综合成绩</w:t>
      </w:r>
    </w:p>
    <w:p w14:paraId="614C0D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汉仪细圆B5">
    <w:altName w:val="Microsoft JhengHei"/>
    <w:panose1 w:val="02010600000101010101"/>
    <w:charset w:val="88"/>
    <w:family w:val="auto"/>
    <w:pitch w:val="default"/>
    <w:sig w:usb0="00000000" w:usb1="00000000" w:usb2="00000002" w:usb3="00000000" w:csb0="001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MTdjMGNlMzE3ZTM0OGY5N2E4MzdkOWYyOWNhYjUifQ=="/>
  </w:docVars>
  <w:rsids>
    <w:rsidRoot w:val="00000000"/>
    <w:rsid w:val="487C4E78"/>
    <w:rsid w:val="7AB7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219</Characters>
  <Lines>0</Lines>
  <Paragraphs>0</Paragraphs>
  <TotalTime>0</TotalTime>
  <ScaleCrop>false</ScaleCrop>
  <LinksUpToDate>false</LinksUpToDate>
  <CharactersWithSpaces>219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2024-09-25T06:57:00Z</dcterms:created>
  <dc:creator>Lenovo</dc:creator>
  <cp:lastModifiedBy>小马鹿</cp:lastModifiedBy>
  <dcterms:modified xsi:type="dcterms:W3CDTF">2024-09-25T07:06:54Z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885A84E2BAE74E3CAB657B98689C6A85_12</vt:lpwstr>
  </property>
</Properties>
</file>