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云南省地方金融监督管理局关于云南省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sz w:val="44"/>
          <w:szCs w:val="44"/>
          <w:lang w:val="en-US" w:eastAsia="zh-CN"/>
        </w:rPr>
        <w:t>融资担保公司达标机构名单（第二批）的公告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方正仿宋简体" w:hAnsi="方正仿宋简体" w:eastAsia="方正仿宋简体" w:cs="方正仿宋简体"/>
          <w:color w:val="auto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根据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《融资担保公司监督管理条例》（国务院令第683号）及中国银保监会等7部委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《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关于印发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&lt;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融资担保公司监督管理条例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&gt;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四项配套制度的通知》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（银保监发〔20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18〕1号）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要求，经公司申请，行业监管部门审核认定，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第二批35家机构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达标并将按程序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换发融资担保业务经营许可证。现将机构名单予以公告。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auto"/>
          <w:sz w:val="36"/>
          <w:szCs w:val="36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云南省融资担保公司达标机构名单（第二批）</w:t>
      </w:r>
    </w:p>
    <w:tbl>
      <w:tblPr>
        <w:tblStyle w:val="6"/>
        <w:tblW w:w="89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2"/>
        <w:gridCol w:w="1181"/>
        <w:gridCol w:w="660"/>
        <w:gridCol w:w="750"/>
        <w:gridCol w:w="1425"/>
        <w:gridCol w:w="45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39" w:hRule="atLeast"/>
          <w:tblHeader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机构名称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（全称）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许可证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号码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资本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营业地址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云南省农业融资担保有限公司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滇0000000028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295733.725万元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云南省昆明市五华区如安街3号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诉讼保全担保、投标担保、预付款担保、工程履约担保、尾付款如约偿付担保等履约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云南海宏融资担保有限责任公司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滇0111000017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云南省昆明市五华区青年路387号华一广场13层D号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诉讼保全担保、投标担保、预付款担保、工程履约担保、尾付款如约偿付担保等履约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云南庚鑫浩宇融资担保有限责任公司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滇0102000074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云南省昆明市五华区青年路389号志远大厦28楼A座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诉讼保全担保、投标担保、预付款担保、工程履约担保、尾付款如约偿付担保等履约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昆明市创业创新融资担保有限责任公司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滇0101000104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125741万元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云南省昆明市五华区青年路448号华尔顿大厦6楼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贷款担保、票据承兑担保、贸易融资担保、项目融资担保、信用证担保、再担保、其他融资性担保业务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云南花卉融资担保有限公司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滇0101000060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云南省昆明市五华区人民中路丰园大厦23层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诉讼保全担保、投标担保、预付款担保、工程履约担保、尾付款如约偿付担保等履约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昆明市盘龙区融资担保有限责任公司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滇0103000010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云南省昆明市盘龙区穿金路205号霖岚国际广场A座4楼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为委托人获得银行贷款或其他融资业务提供信用担保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云南建豪融资担保有限公司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滇0103000034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云南省昆明市盘龙区白龙路468号刘家营园上居17幢B20号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诉讼保全担保、投标担保、预付款担保、工程履约担保、尾付款如约偿付担保等履约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云南明诚融资担保有限公司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滇0101000070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云南省昆明市盘龙区二环东路下河埂江东时代花园ⅡA幢28层2801室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诉讼保全担保、投标担保、预付款担保、工程履约担保、尾付款如约偿付担保等履约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云南鼎普群益融资担保有限公司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滇0103000038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云南省昆明市盘龙区北京路金江小区7号地块独商1幢1-3层商铺733室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诉讼保全担保、投标担保、预付款担保、工程履约担保、尾付款如约偿付担保等履约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云南八闽融资担保有限公司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滇0103000027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云南省昆明市盘龙区金沙小区金夏苑3号铺面3号207室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诉讼保全担保、投标担保、预付款担保、工程履约担保、尾付款如约偿付担保等履约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云南合兴融资担保股份有限公司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滇0000000025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云南省昆明市盘龙区人民中路2号广发大厦15楼1501室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贷款担保、票据承兑担保、贸易融资担保、项目融资担保、信用证担保、其他融资性担保业务、诉讼保全担保、与担保业务有关的融资咨询、财务顾问等中介服务、以自有资金进行投资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云南凯利融资担保有限公司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滇0103000054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云南省昆明市盘龙区金江小区E100幢1单元11层1101室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诉讼保全担保、投标担保、预付款担保、工程履约担保、尾付款如约偿付担保等履约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55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重庆三峡融资担保集团股份有限公司昆明分公司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滇0103000060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云南省昆明市盘龙区欣都龙城一期第5幢第10层02号房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诉讼保全担保、投标担保、预付款担保、工程履约担保、尾付款如约偿付担保等履约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云南龙道融资担保有限公司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滇0102000056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云南省昆明市西山区广福路9公里世纪半岛三期7幢第1-2层6号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诉讼保全担保、投标担保、预付款担保、工程履约担保、尾付款如约偿付担保等履约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云南融耀融资担保有限公司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滇0111000019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云南省昆明市官渡区世纪城华春苑12幢2单元2041号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诉讼保全担保、投标担保、预付款担保、工程履约担保、尾付款如约偿付担保等履约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云南鼎丰融资担保有限公司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滇0101000061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云南省昆明市经开区第三城印象欣城C区C6幢29层2908号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诉讼保全担保、投标担保、预付款担保、工程履约担保、尾付款如约偿付担保、民工工资担保、质量责任担保等履约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云南瑞联融资担保有限公司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滇0101000067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云南省昆明市经开区信息产业基地26号地块电子信息类标准厂房（一期）1幢9层901号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云南鑫益泰运融资担保有限公司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滇0103000023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云南省昆明市经开区浩鸿商业广场5号楼12层1205室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诉讼保全担保、投标担保、预付款担保、工程履约担保、尾付款如约偿付担保等履约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云南锐信融资担保有限公司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滇0112000006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云南省昆明市滇池度假区云南茶文化大观园8幢1-3层102号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诉讼保全担保、投标担保、预付款担保、工程履约担保、尾付款如约偿付担保等履约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昆明乾贯融资担保有限公司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滇0113000003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云南省昆明市东川区兴玉路19号经典家园小区2号商铺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云南东涵融资担保有限公司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滇0122000001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云南省昆明市晋宁区昆阳街道兴隆水景公园2号办公楼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云南琪智融资担保有限公司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滇0103000062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云南省昆明市嵩明县嵩阳镇东北街村委会阳先公路旁（滨河苑二期）12幢附1号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云南誉富融资担保有限公司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滇0102000096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云南省保山市隆阳区南四环梨花路21号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楚雄州融资担保有限责任公司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滇2300000003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云南省楚雄州楚雄市汇东街91号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云南富达融资担保有限责任公司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滇2331000001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云南省楚雄州禄丰县金山镇金源街艺术中心五楼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瑞丽市振兴融资担保有限公司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滇3102000142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云南省德宏州瑞丽市姐岗路76-11号三楼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诉讼保全担保、投标担保、预付款担保、工程履约担保、尾付款如约偿付担保等履约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红河州融资担保有限责任公司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滇2500000001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云南省红河州蒙自市景明路1号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诉讼保全担保、投标担保、预付款担保、工程履约担保、尾付款如约偿付担保等履约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9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丽江市融资担保有限公司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滇0701000003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云南省丽江市古城区福慧路99号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玉龙县鑫财融资担保有限公司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滇0721000002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云南省丽江市玉龙县黄山镇金川路1号玉龙县财政局411和412室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华坪县宏华融资担保有限责任公司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滇0723000002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云南省丽江市华坪县中心镇华兴社区华兴路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曲靖市投融资担保有限责任公司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滇0301000001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云南省曲靖市麒麟区麒麟南路253号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富源县融资担保有限责任公司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滇0325000001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3159万元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云南省曲靖市富源县中安街道建设路100号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玉溪高新区投融资担保有限公司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滇0401000003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云南省玉溪市高新区创业大厦八楼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0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昭通市融资担保有限公司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滇0602000001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云南省昭通市昭阳区鲁甸路西侧荷花蒂斯1号楼1楼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、诉讼保全担保、投标担保、预付款担保、工程履约担保、尾付款如约偿付担保等履约担保业务、与担保业务有关的融资咨询、财务顾问等中介服务、以自有资金进行投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</w:trPr>
        <w:tc>
          <w:tcPr>
            <w:tcW w:w="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昭通市昭信融资担保有限责任公司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滇0601000001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10000万元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云南省昭通市昭阳区迎丰路207号</w:t>
            </w:r>
          </w:p>
        </w:tc>
        <w:tc>
          <w:tcPr>
            <w:tcW w:w="45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贷款担保、票据承兑担保、贸易融资担保、项目融资担保、信用证担保、其他融资性担保业务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41" w:right="1417" w:bottom="1417" w:left="1587" w:header="851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sz w:val="28"/>
        <w:szCs w:val="28"/>
        <w:lang w:val="en-US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2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/>
      <w:ind w:firstLine="280" w:firstLineChars="100"/>
      <w:jc w:val="left"/>
      <w:rPr>
        <w:lang w:val="en-US"/>
      </w:rPr>
    </w:pPr>
    <w:r>
      <w:rPr>
        <w:rFonts w:hint="eastAsia" w:ascii="宋体" w:hAnsi="宋体" w:eastAsia="宋体" w:cs="宋体"/>
        <w:sz w:val="28"/>
        <w:szCs w:val="28"/>
        <w:lang w:eastAsia="zh-CN"/>
      </w:rPr>
      <w:t>—</w:t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szCs w:val="28"/>
        <w:lang w:eastAsia="zh-CN"/>
      </w:rPr>
      <w:instrText xml:space="preserve"> PAGE  \* MERGEFORMAT </w:instrTex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szCs w:val="28"/>
        <w:lang w:eastAsia="zh-CN"/>
      </w:rPr>
      <w:t>2</w:t>
    </w:r>
    <w:r>
      <w:rPr>
        <w:rFonts w:hint="eastAsia" w:ascii="宋体" w:hAnsi="宋体" w:eastAsia="宋体" w:cs="宋体"/>
        <w:sz w:val="28"/>
        <w:szCs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szCs w:val="28"/>
        <w:lang w:val="en-US" w:eastAsia="zh-CN"/>
      </w:rPr>
      <w:t xml:space="preserve"> —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366471"/>
    <w:rsid w:val="012251D8"/>
    <w:rsid w:val="019A0223"/>
    <w:rsid w:val="02570605"/>
    <w:rsid w:val="025C01D1"/>
    <w:rsid w:val="059E4211"/>
    <w:rsid w:val="08D54013"/>
    <w:rsid w:val="08F6415E"/>
    <w:rsid w:val="0AED2444"/>
    <w:rsid w:val="0F25781B"/>
    <w:rsid w:val="0F4029DC"/>
    <w:rsid w:val="0F645C26"/>
    <w:rsid w:val="12491F1C"/>
    <w:rsid w:val="16710B1B"/>
    <w:rsid w:val="17137DA9"/>
    <w:rsid w:val="17BF24A8"/>
    <w:rsid w:val="18467534"/>
    <w:rsid w:val="197F2EAE"/>
    <w:rsid w:val="1AA41C42"/>
    <w:rsid w:val="1AB3235F"/>
    <w:rsid w:val="1B805DB0"/>
    <w:rsid w:val="1D1B7DD6"/>
    <w:rsid w:val="21C94B3C"/>
    <w:rsid w:val="22B30B79"/>
    <w:rsid w:val="238143FE"/>
    <w:rsid w:val="240C0DC0"/>
    <w:rsid w:val="24376AFD"/>
    <w:rsid w:val="249A40BD"/>
    <w:rsid w:val="24F05116"/>
    <w:rsid w:val="287C74A8"/>
    <w:rsid w:val="28B83338"/>
    <w:rsid w:val="2C845141"/>
    <w:rsid w:val="30381E64"/>
    <w:rsid w:val="33827BF3"/>
    <w:rsid w:val="33BB4833"/>
    <w:rsid w:val="36A15F4E"/>
    <w:rsid w:val="396663CD"/>
    <w:rsid w:val="3AF81212"/>
    <w:rsid w:val="3CE3520E"/>
    <w:rsid w:val="3F2737A7"/>
    <w:rsid w:val="40D13628"/>
    <w:rsid w:val="427415B5"/>
    <w:rsid w:val="43C73F06"/>
    <w:rsid w:val="45AD7A25"/>
    <w:rsid w:val="47187BD1"/>
    <w:rsid w:val="47755BD3"/>
    <w:rsid w:val="47DA06B9"/>
    <w:rsid w:val="498169CB"/>
    <w:rsid w:val="4CD57B7B"/>
    <w:rsid w:val="4CE33C98"/>
    <w:rsid w:val="4E054DCE"/>
    <w:rsid w:val="4F9E17D9"/>
    <w:rsid w:val="4FEF03C7"/>
    <w:rsid w:val="525812A7"/>
    <w:rsid w:val="53824DC2"/>
    <w:rsid w:val="57B4385E"/>
    <w:rsid w:val="58536EC5"/>
    <w:rsid w:val="58B10C46"/>
    <w:rsid w:val="5989189C"/>
    <w:rsid w:val="5AB75EFC"/>
    <w:rsid w:val="5DA81ACE"/>
    <w:rsid w:val="608514F7"/>
    <w:rsid w:val="61C43862"/>
    <w:rsid w:val="62DC7358"/>
    <w:rsid w:val="64EE6FFA"/>
    <w:rsid w:val="6590739B"/>
    <w:rsid w:val="66141C3C"/>
    <w:rsid w:val="6987095D"/>
    <w:rsid w:val="69A742B1"/>
    <w:rsid w:val="6AFC1757"/>
    <w:rsid w:val="6B277868"/>
    <w:rsid w:val="6D344E1F"/>
    <w:rsid w:val="6D773940"/>
    <w:rsid w:val="6E8E3F37"/>
    <w:rsid w:val="6F60281C"/>
    <w:rsid w:val="6FF71CC0"/>
    <w:rsid w:val="71B25881"/>
    <w:rsid w:val="74EB04FF"/>
    <w:rsid w:val="75CD0BCB"/>
    <w:rsid w:val="75E43153"/>
    <w:rsid w:val="7648411D"/>
    <w:rsid w:val="770D544B"/>
    <w:rsid w:val="77366471"/>
    <w:rsid w:val="78922D4F"/>
    <w:rsid w:val="7BE571E2"/>
    <w:rsid w:val="7DB30B68"/>
    <w:rsid w:val="7F3E5350"/>
    <w:rsid w:val="7FB7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宋体" w:hAnsi="宋体"/>
      <w:sz w:val="28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云南省人民政府金融办公室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2019-12-11T06:54:00Z</dcterms:created>
  <dc:creator>LJP</dc:creator>
  <cp:lastModifiedBy>admin</cp:lastModifiedBy>
  <cp:lastPrinted>2020-01-17T08:02:00Z</cp:lastPrinted>
  <dcterms:modified xsi:type="dcterms:W3CDTF">2020-01-21T09:17:20Z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