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FFA24">
      <w:pPr>
        <w:pStyle w:val="6"/>
        <w:spacing w:line="580" w:lineRule="exact"/>
        <w:jc w:val="both"/>
        <w:rPr>
          <w:rFonts w:hint="default" w:ascii="宋体" w:hAnsi="宋体" w:eastAsia="方正黑体_GBK" w:cs="方正黑体_GBK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方正黑体_GBK" w:cs="方正黑体_GBK"/>
          <w:sz w:val="32"/>
          <w:szCs w:val="32"/>
          <w:highlight w:val="none"/>
          <w:lang w:val="en-US" w:eastAsia="zh-CN"/>
        </w:rPr>
        <w:t>附件</w:t>
      </w:r>
      <w:r>
        <w:rPr>
          <w:rFonts w:hint="default" w:ascii="宋体" w:hAnsi="宋体" w:eastAsia="方正黑体_GBK" w:cs="方正黑体_GBK"/>
          <w:sz w:val="32"/>
          <w:szCs w:val="32"/>
          <w:highlight w:val="none"/>
          <w:lang w:eastAsia="zh-CN"/>
        </w:rPr>
        <w:t>3</w:t>
      </w:r>
    </w:p>
    <w:p w14:paraId="2FEC83AF">
      <w:pPr>
        <w:pStyle w:val="6"/>
        <w:spacing w:line="580" w:lineRule="exact"/>
        <w:jc w:val="both"/>
        <w:rPr>
          <w:rFonts w:hint="default" w:ascii="宋体" w:hAnsi="宋体" w:eastAsia="方正黑体_GBK" w:cs="方正黑体_GBK"/>
          <w:sz w:val="32"/>
          <w:szCs w:val="32"/>
          <w:highlight w:val="none"/>
          <w:lang w:eastAsia="zh-CN"/>
        </w:rPr>
      </w:pPr>
    </w:p>
    <w:p w14:paraId="253C1310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center"/>
        <w:textAlignment w:val="baseline"/>
        <w:rPr>
          <w:rFonts w:hint="eastAsia" w:ascii="宋体" w:hAnsi="宋体" w:eastAsia="方正小标宋简体" w:cs="方正小标宋简体"/>
          <w:color w:val="auto"/>
          <w:spacing w:val="0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color w:val="auto"/>
          <w:spacing w:val="0"/>
          <w:sz w:val="44"/>
          <w:szCs w:val="44"/>
          <w:lang w:eastAsia="zh-CN"/>
        </w:rPr>
        <w:t>企业上市合法合规信息核查“一件事”</w:t>
      </w:r>
    </w:p>
    <w:p w14:paraId="59CE0D22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center"/>
        <w:textAlignment w:val="baseline"/>
        <w:rPr>
          <w:rFonts w:hint="eastAsia" w:ascii="宋体" w:hAnsi="宋体" w:eastAsia="方正小标宋简体" w:cs="方正小标宋简体"/>
          <w:color w:val="auto"/>
          <w:spacing w:val="0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color w:val="auto"/>
          <w:spacing w:val="0"/>
          <w:sz w:val="44"/>
          <w:szCs w:val="44"/>
          <w:lang w:eastAsia="zh-CN"/>
        </w:rPr>
        <w:t>容缺办理承诺书</w:t>
      </w:r>
    </w:p>
    <w:p w14:paraId="38E5E1BF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center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楷体" w:cs="楷体"/>
          <w:color w:val="auto"/>
          <w:spacing w:val="0"/>
          <w:sz w:val="32"/>
          <w:szCs w:val="32"/>
          <w:lang w:eastAsia="zh-CN"/>
        </w:rPr>
        <w:t>（示范文本）</w:t>
      </w:r>
    </w:p>
    <w:p w14:paraId="2562DBCF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企业名称：_______________________________</w:t>
      </w:r>
    </w:p>
    <w:p w14:paraId="30E85AC6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法定代表人：_____________________________</w:t>
      </w:r>
    </w:p>
    <w:p w14:paraId="67226A72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经办人（受委托人）姓名：____________________</w:t>
      </w:r>
    </w:p>
    <w:p w14:paraId="74B55B26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联系电话：_______________________________</w:t>
      </w:r>
    </w:p>
    <w:p w14:paraId="6C030A24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现就申请容缺办理相关事宜作出以下承诺：</w:t>
      </w:r>
    </w:p>
    <w:p w14:paraId="25C6973E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一、所作承诺是真实意思表示。</w:t>
      </w:r>
    </w:p>
    <w:p w14:paraId="534113DB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二、已知晓办理企业上市合法合规信息核查“一件事”事项所需要求。</w:t>
      </w:r>
    </w:p>
    <w:p w14:paraId="5E797DA7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三、提供的所有申请材料真实有效。</w:t>
      </w:r>
    </w:p>
    <w:p w14:paraId="62FB9195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四、在______年____月____日前，按要求提交需要补齐补正的材料：_________________________________</w:t>
      </w:r>
    </w:p>
    <w:p w14:paraId="0D7B32E5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五、愿意承担不实承诺产生的后果。</w:t>
      </w:r>
    </w:p>
    <w:p w14:paraId="2948642C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六、同意将本《容缺办理承诺书》通过云南政务服务网向社会公开。</w:t>
      </w:r>
    </w:p>
    <w:p w14:paraId="2873953F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</w:p>
    <w:p w14:paraId="04822497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center"/>
        <w:textAlignment w:val="baseline"/>
        <w:rPr>
          <w:rFonts w:hint="default" w:ascii="宋体" w:hAnsi="宋体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>申请人或授权委托人（盖章/签字）：</w:t>
      </w:r>
    </w:p>
    <w:p w14:paraId="4530EA86">
      <w:pPr>
        <w:pStyle w:val="6"/>
        <w:spacing w:line="580" w:lineRule="exact"/>
        <w:jc w:val="center"/>
        <w:rPr>
          <w:rFonts w:hint="default" w:ascii="宋体" w:hAnsi="宋体" w:eastAsia="方正黑体_GBK" w:cs="方正黑体_GBK"/>
          <w:sz w:val="32"/>
          <w:szCs w:val="32"/>
          <w:highlight w:val="none"/>
          <w:lang w:eastAsia="zh-CN"/>
        </w:rPr>
        <w:sectPr>
          <w:footerReference r:id="rId3" w:type="default"/>
          <w:pgSz w:w="11906" w:h="16838"/>
          <w:pgMar w:top="2041" w:right="1474" w:bottom="1984" w:left="1587" w:header="851" w:footer="1587" w:gutter="0"/>
          <w:pgNumType w:fmt="decimal"/>
          <w:cols w:space="720" w:num="1"/>
          <w:docGrid w:type="lines" w:linePitch="312" w:charSpace="0"/>
        </w:sectPr>
      </w:pPr>
      <w:bookmarkStart w:id="0" w:name="_GoBack"/>
      <w:bookmarkEnd w:id="0"/>
      <w:r>
        <w:rPr>
          <w:rFonts w:hint="eastAsia" w:ascii="宋体" w:hAnsi="宋体" w:eastAsia="仿宋" w:cs="仿宋"/>
          <w:color w:val="auto"/>
          <w:spacing w:val="0"/>
          <w:sz w:val="32"/>
          <w:szCs w:val="32"/>
          <w:lang w:val="en-US" w:eastAsia="zh-CN"/>
        </w:rPr>
        <w:t xml:space="preserve">年    月 </w:t>
      </w:r>
    </w:p>
    <w:p w14:paraId="087830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75412B0-FA25-4739-82E5-7B30A2D68433}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F81216CB-C09A-4700-BE09-0855D9B4C5B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24233F4E-CC77-4BC8-84C1-327F875430A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67A01C7-2CF0-4BB4-82BB-889D9406D15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6C000B4-0DE9-415A-913D-C033D0958EB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52BB26D9-DD0D-4F8F-9C5B-9811E047CBA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C0AABF">
    <w:pPr>
      <w:widowControl w:val="0"/>
      <w:snapToGrid w:val="0"/>
      <w:jc w:val="left"/>
      <w:rPr>
        <w:rFonts w:ascii="宋体" w:hAnsi="宋体" w:eastAsia="方正仿宋简体" w:cs="Times New Roman"/>
        <w:kern w:val="2"/>
        <w:sz w:val="18"/>
        <w:szCs w:val="24"/>
        <w:lang w:val="en-US" w:eastAsia="zh-CN" w:bidi="ar-SA"/>
      </w:rPr>
    </w:pPr>
    <w:r>
      <w:rPr>
        <w:rFonts w:ascii="宋体" w:hAnsi="宋体" w:eastAsia="方正仿宋简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68AD02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仿宋" w:hAnsi="仿宋" w:eastAsia="仿宋" w:cs="仿宋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D68AD02">
                    <w:pPr>
                      <w:widowControl w:val="0"/>
                      <w:snapToGrid w:val="0"/>
                      <w:jc w:val="left"/>
                      <w:rPr>
                        <w:rFonts w:hint="eastAsia" w:ascii="仿宋" w:hAnsi="仿宋" w:eastAsia="仿宋" w:cs="仿宋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仿宋" w:hAnsi="仿宋" w:eastAsia="仿宋" w:cs="仿宋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D36F5"/>
    <w:rsid w:val="70D20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eastAsia="仿宋_GB2312"/>
      <w:sz w:val="32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2026-02-05T09:44:14Z</dcterms:created>
  <dc:creator>Administrator.DESKTOP-VF1T1LN</dc:creator>
  <cp:lastModifiedBy>莫语</cp:lastModifiedBy>
  <dcterms:modified xsi:type="dcterms:W3CDTF">2026-02-05T09:44:42Z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eyJoZGlkIjoiMTUzYTIxY2VjZDMwMTQ0ZjM0NGJhZDFkZWRiZWJhN2YiLCJ1c2VySWQiOiIzNDA1ODU0MDcifQ==</vt:lpwstr>
  </property>
  <property fmtid="{D5CDD505-2E9C-101B-9397-08002B2CF9AE}" pid="4" name="ICV">
    <vt:lpwstr>9439CA483AD44D308B2362D7FE9520C2_12</vt:lpwstr>
  </property>
</Properties>
</file>